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6B" w:rsidRPr="00FF6A7A" w:rsidRDefault="00FF6A7A" w:rsidP="00E46BD1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>Информация о величинах тарифов на теплоноситель</w:t>
      </w:r>
      <w:r w:rsidR="00F70B1D">
        <w:rPr>
          <w:rFonts w:ascii="Arial" w:hAnsi="Arial" w:cs="Arial"/>
          <w:sz w:val="24"/>
          <w:szCs w:val="24"/>
        </w:rPr>
        <w:t xml:space="preserve"> на 20</w:t>
      </w:r>
      <w:r w:rsidR="00274F21">
        <w:rPr>
          <w:rFonts w:ascii="Arial" w:hAnsi="Arial" w:cs="Arial"/>
          <w:sz w:val="24"/>
          <w:szCs w:val="24"/>
        </w:rPr>
        <w:t>2</w:t>
      </w:r>
      <w:r w:rsidR="00AF2101">
        <w:rPr>
          <w:rFonts w:ascii="Arial" w:hAnsi="Arial" w:cs="Arial"/>
          <w:sz w:val="24"/>
          <w:szCs w:val="24"/>
        </w:rPr>
        <w:t>5</w:t>
      </w:r>
      <w:r w:rsidR="00F70B1D">
        <w:rPr>
          <w:rFonts w:ascii="Arial" w:hAnsi="Arial" w:cs="Arial"/>
          <w:sz w:val="24"/>
          <w:szCs w:val="24"/>
        </w:rPr>
        <w:t xml:space="preserve"> год.</w:t>
      </w:r>
    </w:p>
    <w:p w:rsidR="00FF6A7A" w:rsidRDefault="00FF6A7A" w:rsidP="00E46BD1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>ООО «</w:t>
      </w:r>
      <w:proofErr w:type="spellStart"/>
      <w:r w:rsidRPr="00FF6A7A">
        <w:rPr>
          <w:rFonts w:ascii="Arial" w:hAnsi="Arial" w:cs="Arial"/>
          <w:sz w:val="24"/>
          <w:szCs w:val="24"/>
        </w:rPr>
        <w:t>Щёкинская</w:t>
      </w:r>
      <w:proofErr w:type="spellEnd"/>
      <w:r w:rsidRPr="00FF6A7A">
        <w:rPr>
          <w:rFonts w:ascii="Arial" w:hAnsi="Arial" w:cs="Arial"/>
          <w:sz w:val="24"/>
          <w:szCs w:val="24"/>
        </w:rPr>
        <w:t xml:space="preserve"> ГРЭС»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9"/>
        <w:gridCol w:w="2844"/>
        <w:gridCol w:w="2291"/>
        <w:gridCol w:w="2025"/>
        <w:gridCol w:w="3402"/>
        <w:gridCol w:w="2133"/>
        <w:gridCol w:w="1982"/>
      </w:tblGrid>
      <w:tr w:rsidR="00BD4D9C" w:rsidTr="00BD0AAB">
        <w:tc>
          <w:tcPr>
            <w:tcW w:w="0" w:type="auto"/>
            <w:vMerge w:val="restart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 дифференциации тарифа</w:t>
            </w:r>
          </w:p>
        </w:tc>
        <w:tc>
          <w:tcPr>
            <w:tcW w:w="0" w:type="auto"/>
            <w:gridSpan w:val="5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 тарифа</w:t>
            </w:r>
          </w:p>
        </w:tc>
      </w:tr>
      <w:tr w:rsidR="00BD4D9C" w:rsidTr="00BD4D9C">
        <w:trPr>
          <w:trHeight w:val="499"/>
        </w:trPr>
        <w:tc>
          <w:tcPr>
            <w:tcW w:w="0" w:type="auto"/>
            <w:vMerge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D4D9C" w:rsidRDefault="00514636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тариф,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/м</w:t>
            </w:r>
            <w:r w:rsidRPr="0051463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42513E">
              <w:rPr>
                <w:rFonts w:ascii="Arial" w:hAnsi="Arial" w:cs="Arial"/>
                <w:sz w:val="24"/>
                <w:szCs w:val="24"/>
              </w:rPr>
              <w:t xml:space="preserve"> без</w:t>
            </w:r>
            <w:r w:rsidR="002B18C3">
              <w:rPr>
                <w:rFonts w:ascii="Arial" w:hAnsi="Arial" w:cs="Arial"/>
                <w:sz w:val="24"/>
                <w:szCs w:val="24"/>
              </w:rPr>
              <w:t xml:space="preserve"> НДС</w:t>
            </w:r>
          </w:p>
        </w:tc>
        <w:tc>
          <w:tcPr>
            <w:tcW w:w="5427" w:type="dxa"/>
            <w:gridSpan w:val="2"/>
          </w:tcPr>
          <w:p w:rsidR="00BD4D9C" w:rsidRPr="00BD4D9C" w:rsidRDefault="00BD4D9C" w:rsidP="00BD4D9C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D4D9C">
              <w:rPr>
                <w:rFonts w:ascii="Arial" w:hAnsi="Arial" w:cs="Arial"/>
                <w:sz w:val="20"/>
                <w:szCs w:val="24"/>
              </w:rPr>
              <w:t>Двухставочный</w:t>
            </w:r>
            <w:proofErr w:type="spellEnd"/>
            <w:r w:rsidRPr="00BD4D9C">
              <w:rPr>
                <w:rFonts w:ascii="Arial" w:hAnsi="Arial" w:cs="Arial"/>
                <w:sz w:val="20"/>
                <w:szCs w:val="24"/>
              </w:rPr>
              <w:t xml:space="preserve"> тариф</w:t>
            </w:r>
          </w:p>
        </w:tc>
        <w:tc>
          <w:tcPr>
            <w:tcW w:w="4115" w:type="dxa"/>
            <w:gridSpan w:val="2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</w:t>
            </w:r>
          </w:p>
        </w:tc>
      </w:tr>
      <w:tr w:rsidR="00BD4D9C" w:rsidTr="00BD4D9C">
        <w:tc>
          <w:tcPr>
            <w:tcW w:w="0" w:type="auto"/>
            <w:vMerge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D4D9C" w:rsidRPr="00BD4D9C" w:rsidRDefault="00BD4D9C" w:rsidP="00BD4D9C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>ставка за тепловую энергию, руб./Гкал</w:t>
            </w:r>
          </w:p>
        </w:tc>
        <w:tc>
          <w:tcPr>
            <w:tcW w:w="3402" w:type="dxa"/>
          </w:tcPr>
          <w:p w:rsidR="00BD4D9C" w:rsidRPr="00BD4D9C" w:rsidRDefault="00BD4D9C" w:rsidP="00BD4D9C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 xml:space="preserve">ставка за содержание тепловой мощности, </w:t>
            </w:r>
            <w:proofErr w:type="spellStart"/>
            <w:r w:rsidRPr="00BD4D9C">
              <w:rPr>
                <w:rFonts w:ascii="Arial" w:hAnsi="Arial" w:cs="Arial"/>
                <w:sz w:val="20"/>
                <w:szCs w:val="24"/>
              </w:rPr>
              <w:t>тыс.руб</w:t>
            </w:r>
            <w:proofErr w:type="spellEnd"/>
            <w:r w:rsidRPr="00BD4D9C">
              <w:rPr>
                <w:rFonts w:ascii="Arial" w:hAnsi="Arial" w:cs="Arial"/>
                <w:sz w:val="20"/>
                <w:szCs w:val="24"/>
              </w:rPr>
              <w:t>./Гкал/ч/час</w:t>
            </w:r>
          </w:p>
        </w:tc>
        <w:tc>
          <w:tcPr>
            <w:tcW w:w="2133" w:type="dxa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начала</w:t>
            </w:r>
          </w:p>
        </w:tc>
        <w:tc>
          <w:tcPr>
            <w:tcW w:w="0" w:type="auto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окончания</w:t>
            </w:r>
          </w:p>
        </w:tc>
      </w:tr>
      <w:tr w:rsidR="0042513E" w:rsidTr="00BD4D9C">
        <w:tc>
          <w:tcPr>
            <w:tcW w:w="0" w:type="auto"/>
            <w:vMerge w:val="restart"/>
          </w:tcPr>
          <w:p w:rsidR="0042513E" w:rsidRDefault="0042513E" w:rsidP="004251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42513E" w:rsidRDefault="0042513E" w:rsidP="00425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тарифа</w:t>
            </w:r>
          </w:p>
        </w:tc>
        <w:tc>
          <w:tcPr>
            <w:tcW w:w="0" w:type="auto"/>
          </w:tcPr>
          <w:p w:rsidR="0042513E" w:rsidRDefault="000A1628" w:rsidP="000A1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52,44</w:t>
            </w:r>
          </w:p>
        </w:tc>
        <w:tc>
          <w:tcPr>
            <w:tcW w:w="2025" w:type="dxa"/>
          </w:tcPr>
          <w:p w:rsidR="0042513E" w:rsidRDefault="0042513E" w:rsidP="00425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2513E" w:rsidRDefault="0042513E" w:rsidP="00425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42513E" w:rsidRDefault="0042513E" w:rsidP="00AF21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</w:t>
            </w:r>
            <w:r w:rsidR="00AF210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42513E" w:rsidRDefault="0042513E" w:rsidP="007A4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30.06.202</w:t>
            </w:r>
            <w:r w:rsidR="00AF210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2B18C3" w:rsidTr="00BD4D9C">
        <w:tc>
          <w:tcPr>
            <w:tcW w:w="0" w:type="auto"/>
            <w:vMerge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A4680" w:rsidRDefault="000A1628" w:rsidP="007A4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57,59</w:t>
            </w:r>
            <w:bookmarkStart w:id="0" w:name="_GoBack"/>
            <w:bookmarkEnd w:id="0"/>
          </w:p>
        </w:tc>
        <w:tc>
          <w:tcPr>
            <w:tcW w:w="2025" w:type="dxa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2B18C3" w:rsidRDefault="0042513E" w:rsidP="007A4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01.07.202</w:t>
            </w:r>
            <w:r w:rsidR="00AF2101">
              <w:rPr>
                <w:rFonts w:ascii="Arial" w:hAnsi="Arial" w:cs="Arial"/>
                <w:sz w:val="24"/>
                <w:szCs w:val="24"/>
              </w:rPr>
              <w:t>5</w:t>
            </w:r>
            <w:r w:rsidR="002B18C3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2B18C3" w:rsidRDefault="0042513E" w:rsidP="007A4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31.12.202</w:t>
            </w:r>
            <w:r w:rsidR="00AF2101">
              <w:rPr>
                <w:rFonts w:ascii="Arial" w:hAnsi="Arial" w:cs="Arial"/>
                <w:sz w:val="24"/>
                <w:szCs w:val="24"/>
              </w:rPr>
              <w:t>5</w:t>
            </w:r>
            <w:r w:rsidR="002B18C3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2B18C3" w:rsidTr="0042513E"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Территория действия тарифа</w:t>
            </w:r>
          </w:p>
        </w:tc>
        <w:tc>
          <w:tcPr>
            <w:tcW w:w="11812" w:type="dxa"/>
            <w:gridSpan w:val="5"/>
          </w:tcPr>
          <w:p w:rsidR="002B18C3" w:rsidRDefault="002B18C3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Щёкинский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муниципальный район, город Советск</w:t>
            </w:r>
          </w:p>
        </w:tc>
      </w:tr>
      <w:tr w:rsidR="002B18C3" w:rsidTr="0042513E"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системы теплоснабжения</w:t>
            </w:r>
          </w:p>
        </w:tc>
        <w:tc>
          <w:tcPr>
            <w:tcW w:w="11812" w:type="dxa"/>
            <w:gridSpan w:val="5"/>
          </w:tcPr>
          <w:p w:rsidR="002B18C3" w:rsidRDefault="002B18C3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2B18C3" w:rsidTr="0042513E"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</w:t>
            </w:r>
          </w:p>
        </w:tc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 тепловой энергии</w:t>
            </w:r>
          </w:p>
        </w:tc>
        <w:tc>
          <w:tcPr>
            <w:tcW w:w="11812" w:type="dxa"/>
            <w:gridSpan w:val="5"/>
          </w:tcPr>
          <w:p w:rsidR="002B18C3" w:rsidRDefault="002B18C3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Щёкинская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ГРЭС</w:t>
            </w:r>
          </w:p>
        </w:tc>
      </w:tr>
      <w:tr w:rsidR="002B18C3" w:rsidTr="0042513E"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1.1.1.1.1.</w:t>
            </w:r>
          </w:p>
        </w:tc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Группа потребителей</w:t>
            </w:r>
          </w:p>
        </w:tc>
        <w:tc>
          <w:tcPr>
            <w:tcW w:w="11812" w:type="dxa"/>
            <w:gridSpan w:val="5"/>
          </w:tcPr>
          <w:p w:rsidR="002B18C3" w:rsidRDefault="00E46BD1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2B18C3">
              <w:rPr>
                <w:rFonts w:ascii="Arial" w:hAnsi="Arial" w:cs="Arial"/>
                <w:sz w:val="24"/>
                <w:szCs w:val="24"/>
              </w:rPr>
              <w:t>ез диф</w:t>
            </w:r>
            <w:r>
              <w:rPr>
                <w:rFonts w:ascii="Arial" w:hAnsi="Arial" w:cs="Arial"/>
                <w:sz w:val="24"/>
                <w:szCs w:val="24"/>
              </w:rPr>
              <w:t>ференциации</w:t>
            </w:r>
          </w:p>
        </w:tc>
      </w:tr>
      <w:tr w:rsidR="00E46BD1" w:rsidTr="0042513E">
        <w:tc>
          <w:tcPr>
            <w:tcW w:w="0" w:type="auto"/>
          </w:tcPr>
          <w:p w:rsidR="00E46BD1" w:rsidRDefault="00E46B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1.1.1.1.1.</w:t>
            </w:r>
          </w:p>
        </w:tc>
        <w:tc>
          <w:tcPr>
            <w:tcW w:w="0" w:type="auto"/>
          </w:tcPr>
          <w:p w:rsidR="00E46BD1" w:rsidRDefault="00E46B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Теплоноситель</w:t>
            </w:r>
          </w:p>
        </w:tc>
        <w:tc>
          <w:tcPr>
            <w:tcW w:w="11812" w:type="dxa"/>
            <w:gridSpan w:val="5"/>
          </w:tcPr>
          <w:p w:rsidR="00E46BD1" w:rsidRDefault="00E46BD1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вода</w:t>
            </w:r>
          </w:p>
        </w:tc>
      </w:tr>
      <w:tr w:rsidR="00C46DD2" w:rsidTr="0042513E">
        <w:tc>
          <w:tcPr>
            <w:tcW w:w="0" w:type="auto"/>
            <w:gridSpan w:val="2"/>
          </w:tcPr>
          <w:p w:rsidR="00C46DD2" w:rsidRPr="00C46DD2" w:rsidRDefault="00C46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органа регулирования, принявшего решение об утверждении тарифа</w:t>
            </w:r>
          </w:p>
        </w:tc>
        <w:tc>
          <w:tcPr>
            <w:tcW w:w="11812" w:type="dxa"/>
            <w:gridSpan w:val="5"/>
          </w:tcPr>
          <w:p w:rsidR="007A4680" w:rsidRDefault="007A4680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6DD2" w:rsidRDefault="00C46DD2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Комитет Тульской области по тарифам</w:t>
            </w:r>
          </w:p>
        </w:tc>
      </w:tr>
      <w:tr w:rsidR="00C46DD2" w:rsidRPr="00C46DD2" w:rsidTr="0042513E">
        <w:tc>
          <w:tcPr>
            <w:tcW w:w="0" w:type="auto"/>
            <w:gridSpan w:val="2"/>
          </w:tcPr>
          <w:p w:rsidR="00C46DD2" w:rsidRDefault="00C46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решения</w:t>
            </w:r>
          </w:p>
        </w:tc>
        <w:tc>
          <w:tcPr>
            <w:tcW w:w="11812" w:type="dxa"/>
            <w:gridSpan w:val="5"/>
          </w:tcPr>
          <w:p w:rsidR="00C46DD2" w:rsidRDefault="00274F21" w:rsidP="00AF21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Постановление № </w:t>
            </w:r>
            <w:r w:rsidR="00AF2101">
              <w:rPr>
                <w:rFonts w:ascii="Arial" w:hAnsi="Arial" w:cs="Arial"/>
                <w:sz w:val="24"/>
                <w:szCs w:val="24"/>
              </w:rPr>
              <w:t>49</w:t>
            </w:r>
            <w:r w:rsidR="00C46DD2">
              <w:rPr>
                <w:rFonts w:ascii="Arial" w:hAnsi="Arial" w:cs="Arial"/>
                <w:sz w:val="24"/>
                <w:szCs w:val="24"/>
              </w:rPr>
              <w:t>/</w:t>
            </w:r>
            <w:r w:rsidR="007A4680">
              <w:rPr>
                <w:rFonts w:ascii="Arial" w:hAnsi="Arial" w:cs="Arial"/>
                <w:sz w:val="24"/>
                <w:szCs w:val="24"/>
              </w:rPr>
              <w:t>1</w:t>
            </w:r>
            <w:r w:rsidR="00C46DD2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F2101">
              <w:rPr>
                <w:rFonts w:ascii="Arial" w:hAnsi="Arial" w:cs="Arial"/>
                <w:sz w:val="24"/>
                <w:szCs w:val="24"/>
              </w:rPr>
              <w:t>7</w:t>
            </w:r>
            <w:r w:rsidR="00C46DD2">
              <w:rPr>
                <w:rFonts w:ascii="Arial" w:hAnsi="Arial" w:cs="Arial"/>
                <w:sz w:val="24"/>
                <w:szCs w:val="24"/>
              </w:rPr>
              <w:t>.12.20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F2101">
              <w:rPr>
                <w:rFonts w:ascii="Arial" w:hAnsi="Arial" w:cs="Arial"/>
                <w:sz w:val="24"/>
                <w:szCs w:val="24"/>
              </w:rPr>
              <w:t>4</w:t>
            </w:r>
            <w:r w:rsidR="00C46DD2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C46DD2" w:rsidRPr="00C46DD2" w:rsidTr="0042513E">
        <w:tc>
          <w:tcPr>
            <w:tcW w:w="0" w:type="auto"/>
            <w:gridSpan w:val="2"/>
          </w:tcPr>
          <w:p w:rsidR="00C46DD2" w:rsidRDefault="00C46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 официального опубликования решения</w:t>
            </w:r>
          </w:p>
        </w:tc>
        <w:tc>
          <w:tcPr>
            <w:tcW w:w="11812" w:type="dxa"/>
            <w:gridSpan w:val="5"/>
          </w:tcPr>
          <w:p w:rsidR="00C46DD2" w:rsidRDefault="000A1628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7A4680" w:rsidRPr="00DA52D5">
                <w:rPr>
                  <w:rStyle w:val="a4"/>
                </w:rPr>
                <w:t>https://tarif.tularegion.ru/documents/</w:t>
              </w:r>
            </w:hyperlink>
            <w:r w:rsidR="007A4680">
              <w:t xml:space="preserve"> </w:t>
            </w:r>
            <w:r w:rsidR="0042513E">
              <w:t xml:space="preserve"> </w:t>
            </w:r>
          </w:p>
        </w:tc>
      </w:tr>
    </w:tbl>
    <w:p w:rsidR="00FF6A7A" w:rsidRPr="00FF6A7A" w:rsidRDefault="00FF6A7A">
      <w:pPr>
        <w:rPr>
          <w:rFonts w:ascii="Arial" w:hAnsi="Arial" w:cs="Arial"/>
          <w:sz w:val="24"/>
          <w:szCs w:val="24"/>
        </w:rPr>
      </w:pPr>
    </w:p>
    <w:sectPr w:rsidR="00FF6A7A" w:rsidRPr="00FF6A7A" w:rsidSect="00BD4D9C">
      <w:pgSz w:w="16838" w:h="11906" w:orient="landscape"/>
      <w:pgMar w:top="567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E5"/>
    <w:rsid w:val="000A1628"/>
    <w:rsid w:val="00274F21"/>
    <w:rsid w:val="002B18C3"/>
    <w:rsid w:val="003F3E32"/>
    <w:rsid w:val="0042513E"/>
    <w:rsid w:val="005000C2"/>
    <w:rsid w:val="00514636"/>
    <w:rsid w:val="007A4680"/>
    <w:rsid w:val="009106E5"/>
    <w:rsid w:val="009A69BE"/>
    <w:rsid w:val="00AF2101"/>
    <w:rsid w:val="00BD4D9C"/>
    <w:rsid w:val="00C46DD2"/>
    <w:rsid w:val="00E46BD1"/>
    <w:rsid w:val="00F70B1D"/>
    <w:rsid w:val="00FB2D7D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B5F40"/>
  <w15:chartTrackingRefBased/>
  <w15:docId w15:val="{94D59F97-3163-414A-AAF5-80668646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6DD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46D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rif.tularegion.ru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Потетинова Елена Вячеславовна</dc:creator>
  <cp:keywords/>
  <dc:description/>
  <cp:lastModifiedBy>Потетинова Елена Вячеславовна</cp:lastModifiedBy>
  <cp:revision>11</cp:revision>
  <dcterms:created xsi:type="dcterms:W3CDTF">2019-12-16T05:29:00Z</dcterms:created>
  <dcterms:modified xsi:type="dcterms:W3CDTF">2024-12-23T05:50:00Z</dcterms:modified>
</cp:coreProperties>
</file>